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020AD93E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917928">
              <w:rPr>
                <w:rFonts w:ascii="Arial" w:hAnsi="Arial" w:cs="Arial"/>
                <w:sz w:val="36"/>
                <w:szCs w:val="24"/>
              </w:rPr>
              <w:t xml:space="preserve">LS to 3GPP </w:t>
            </w:r>
            <w:r w:rsidR="000749A9">
              <w:rPr>
                <w:rFonts w:ascii="Arial" w:hAnsi="Arial" w:cs="Arial"/>
                <w:sz w:val="36"/>
                <w:szCs w:val="24"/>
              </w:rPr>
              <w:t xml:space="preserve">TSG </w:t>
            </w:r>
            <w:r w:rsidR="00917928">
              <w:rPr>
                <w:rFonts w:ascii="Arial" w:hAnsi="Arial" w:cs="Arial"/>
                <w:sz w:val="36"/>
                <w:szCs w:val="24"/>
              </w:rPr>
              <w:t>CT WG6 on</w:t>
            </w:r>
            <w:r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C17544" w:rsidRPr="00C17544">
              <w:rPr>
                <w:rFonts w:ascii="Arial" w:hAnsi="Arial" w:cs="Arial"/>
                <w:sz w:val="36"/>
                <w:szCs w:val="24"/>
              </w:rPr>
              <w:t>Handling of Temporary and Permanent BIP Failures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3C788DD9" w:rsidR="00911477" w:rsidRPr="00911477" w:rsidRDefault="00C1754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0E5E8B">
              <w:rPr>
                <w:rFonts w:ascii="Arial" w:hAnsi="Arial" w:cs="Arial"/>
              </w:rPr>
              <w:t>5</w:t>
            </w:r>
            <w:r w:rsidR="00917928">
              <w:rPr>
                <w:rFonts w:ascii="Arial" w:hAnsi="Arial" w:cs="Arial"/>
              </w:rPr>
              <w:t>/</w:t>
            </w:r>
            <w:r w:rsidR="000E5E8B">
              <w:rPr>
                <w:rFonts w:ascii="Arial" w:hAnsi="Arial" w:cs="Arial"/>
              </w:rPr>
              <w:t>12</w:t>
            </w:r>
            <w:r w:rsidR="00917928">
              <w:rPr>
                <w:rFonts w:ascii="Arial" w:hAnsi="Arial" w:cs="Arial"/>
              </w:rPr>
              <w:t>/202</w:t>
            </w:r>
            <w:r w:rsidR="00976DB0">
              <w:rPr>
                <w:rFonts w:ascii="Arial" w:hAnsi="Arial" w:cs="Arial"/>
              </w:rPr>
              <w:t>4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777777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0D4676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3E9DAAEF" w:rsidR="00911477" w:rsidRPr="00A16EBE" w:rsidRDefault="005065CD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A16EBE">
              <w:rPr>
                <w:rFonts w:ascii="Arial" w:hAnsi="Arial" w:cs="Arial"/>
              </w:rPr>
              <w:t>Heiko</w:t>
            </w:r>
            <w:r w:rsidR="00722F06" w:rsidRPr="00A16EBE">
              <w:rPr>
                <w:rFonts w:ascii="Arial" w:hAnsi="Arial" w:cs="Arial"/>
              </w:rPr>
              <w:t xml:space="preserve"> </w:t>
            </w:r>
            <w:r w:rsidRPr="00A16EBE">
              <w:rPr>
                <w:rFonts w:ascii="Arial" w:hAnsi="Arial" w:cs="Arial"/>
              </w:rPr>
              <w:t>Kruse</w:t>
            </w:r>
            <w:r w:rsidR="00722F06" w:rsidRPr="00A16EBE">
              <w:rPr>
                <w:rFonts w:ascii="Arial" w:hAnsi="Arial" w:cs="Arial"/>
              </w:rPr>
              <w:t xml:space="preserve">, </w:t>
            </w:r>
            <w:r w:rsidRPr="00A16EBE">
              <w:rPr>
                <w:rFonts w:ascii="Arial" w:hAnsi="Arial" w:cs="Arial"/>
              </w:rPr>
              <w:t>heiko</w:t>
            </w:r>
            <w:r w:rsidR="000D4676" w:rsidRPr="00A16EBE">
              <w:rPr>
                <w:rFonts w:ascii="Arial" w:hAnsi="Arial" w:cs="Arial"/>
              </w:rPr>
              <w:t>(dot)</w:t>
            </w:r>
            <w:r w:rsidRPr="00A16EBE">
              <w:rPr>
                <w:rFonts w:ascii="Arial" w:hAnsi="Arial" w:cs="Arial"/>
              </w:rPr>
              <w:t>kruse</w:t>
            </w:r>
            <w:r w:rsidR="000D4676" w:rsidRPr="00A16EBE">
              <w:rPr>
                <w:rFonts w:ascii="Arial" w:hAnsi="Arial" w:cs="Arial"/>
              </w:rPr>
              <w:t>(at)</w:t>
            </w:r>
            <w:r w:rsidRPr="00A16EBE">
              <w:rPr>
                <w:rFonts w:ascii="Arial" w:hAnsi="Arial" w:cs="Arial"/>
              </w:rPr>
              <w:t>idemia</w:t>
            </w:r>
            <w:r w:rsidR="000D4676" w:rsidRPr="00A16EBE">
              <w:rPr>
                <w:rFonts w:ascii="Arial" w:hAnsi="Arial" w:cs="Arial"/>
              </w:rPr>
              <w:t>(dot)</w:t>
            </w:r>
            <w:r w:rsidR="00722F06" w:rsidRPr="00A16EBE">
              <w:rPr>
                <w:rFonts w:ascii="Arial" w:hAnsi="Arial" w:cs="Arial"/>
              </w:rPr>
              <w:t>com</w:t>
            </w:r>
          </w:p>
        </w:tc>
      </w:tr>
      <w:tr w:rsidR="00911477" w:rsidRPr="000D4676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A16EB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A16EB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98EA0E0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 xml:space="preserve">3GPP </w:t>
            </w:r>
            <w:r w:rsidR="000749A9">
              <w:rPr>
                <w:rFonts w:ascii="Arial" w:hAnsi="Arial" w:cs="Arial"/>
                <w:sz w:val="28"/>
              </w:rPr>
              <w:t xml:space="preserve">TSG </w:t>
            </w:r>
            <w:r w:rsidRPr="006B4830">
              <w:rPr>
                <w:rFonts w:ascii="Arial" w:hAnsi="Arial" w:cs="Arial"/>
                <w:sz w:val="28"/>
              </w:rPr>
              <w:t>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2CC8E449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</w:t>
            </w:r>
            <w:r w:rsidR="008D40A3">
              <w:rPr>
                <w:rFonts w:ascii="Arial" w:hAnsi="Arial" w:cs="Arial"/>
              </w:rPr>
              <w:t>141</w:t>
            </w:r>
            <w:r w:rsidR="001A439E">
              <w:rPr>
                <w:rFonts w:ascii="Arial" w:hAnsi="Arial" w:cs="Arial"/>
              </w:rPr>
              <w:t xml:space="preserve"> (</w:t>
            </w:r>
            <w:r w:rsidR="00F96126" w:rsidRPr="006B4830">
              <w:rPr>
                <w:rFonts w:ascii="Arial" w:hAnsi="Arial" w:cs="Arial"/>
              </w:rPr>
              <w:t>C6-2</w:t>
            </w:r>
            <w:r w:rsidR="00722F06">
              <w:rPr>
                <w:rFonts w:ascii="Arial" w:hAnsi="Arial" w:cs="Arial"/>
              </w:rPr>
              <w:t>4</w:t>
            </w:r>
            <w:r w:rsidR="00F96126" w:rsidRPr="006B4830">
              <w:rPr>
                <w:rFonts w:ascii="Arial" w:hAnsi="Arial" w:cs="Arial"/>
              </w:rPr>
              <w:t>0</w:t>
            </w:r>
            <w:r w:rsidR="008375AD">
              <w:rPr>
                <w:rFonts w:ascii="Arial" w:hAnsi="Arial" w:cs="Arial"/>
              </w:rPr>
              <w:t>71</w:t>
            </w:r>
            <w:r w:rsidR="00722F06">
              <w:rPr>
                <w:rFonts w:ascii="Arial" w:hAnsi="Arial" w:cs="Arial"/>
              </w:rPr>
              <w:t>0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1D8FB0D1" w:rsidR="00C52CA3" w:rsidRPr="006B4830" w:rsidRDefault="00C52CA3" w:rsidP="00722F06">
            <w:pPr>
              <w:ind w:left="57"/>
              <w:rPr>
                <w:rFonts w:ascii="Arial" w:hAnsi="Arial" w:cs="Arial"/>
                <w:lang w:val="pt-BR"/>
              </w:rPr>
            </w:pPr>
            <w:r w:rsidRPr="006B4830">
              <w:rPr>
                <w:rFonts w:ascii="Arial" w:hAnsi="Arial" w:cs="Arial"/>
                <w:lang w:val="pt-BR"/>
              </w:rPr>
              <w:t>SET(2</w:t>
            </w:r>
            <w:r w:rsidR="00722F06">
              <w:rPr>
                <w:rFonts w:ascii="Arial" w:hAnsi="Arial" w:cs="Arial"/>
                <w:lang w:val="pt-BR"/>
              </w:rPr>
              <w:t>4</w:t>
            </w:r>
            <w:r w:rsidRPr="006B4830">
              <w:rPr>
                <w:rFonts w:ascii="Arial" w:hAnsi="Arial" w:cs="Arial"/>
                <w:lang w:val="pt-BR"/>
              </w:rPr>
              <w:t>)</w:t>
            </w:r>
            <w:r w:rsidR="00B10375" w:rsidRPr="006B4830">
              <w:rPr>
                <w:rFonts w:ascii="Arial" w:hAnsi="Arial" w:cs="Arial"/>
                <w:lang w:val="pt-BR"/>
              </w:rPr>
              <w:t>000</w:t>
            </w:r>
            <w:r w:rsidR="000749A9">
              <w:rPr>
                <w:rFonts w:ascii="Arial" w:hAnsi="Arial" w:cs="Arial"/>
                <w:lang w:val="pt-BR"/>
              </w:rPr>
              <w:t>151</w:t>
            </w:r>
            <w:r w:rsidR="00492C5A">
              <w:rPr>
                <w:rFonts w:ascii="Arial" w:hAnsi="Arial" w:cs="Arial"/>
                <w:lang w:val="pt-BR"/>
              </w:rPr>
              <w:t>r1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7D5C85FD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</w:t>
      </w:r>
      <w:r w:rsidR="000749A9">
        <w:rPr>
          <w:rFonts w:ascii="Arial" w:hAnsi="Arial" w:cs="Arial"/>
          <w:lang w:val="en-US"/>
        </w:rPr>
        <w:t xml:space="preserve">TSG </w:t>
      </w:r>
      <w:r>
        <w:rPr>
          <w:rFonts w:ascii="Arial" w:hAnsi="Arial" w:cs="Arial"/>
          <w:lang w:val="en-US"/>
        </w:rPr>
        <w:t xml:space="preserve">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</w:t>
      </w:r>
      <w:r w:rsidR="000E5E8B" w:rsidRPr="000E5E8B">
        <w:rPr>
          <w:rFonts w:ascii="Arial" w:hAnsi="Arial" w:cs="Arial"/>
        </w:rPr>
        <w:t>Handling of Temporary and Permanent BIP Failures</w:t>
      </w:r>
      <w:r w:rsidR="000D1ECC">
        <w:rPr>
          <w:rFonts w:ascii="Arial" w:hAnsi="Arial" w:cs="Arial"/>
          <w:lang w:val="en-US"/>
        </w:rPr>
        <w:t>.</w:t>
      </w:r>
    </w:p>
    <w:p w14:paraId="026F4054" w14:textId="5464B318" w:rsidR="00226B1B" w:rsidRDefault="00226B1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has </w:t>
      </w:r>
      <w:r w:rsidR="009B56DD">
        <w:rPr>
          <w:rFonts w:ascii="Arial" w:hAnsi="Arial" w:cs="Arial"/>
          <w:lang w:val="en-US"/>
        </w:rPr>
        <w:t>accepted</w:t>
      </w:r>
      <w:r>
        <w:rPr>
          <w:rFonts w:ascii="Arial" w:hAnsi="Arial" w:cs="Arial"/>
          <w:lang w:val="en-US"/>
        </w:rPr>
        <w:t xml:space="preserve"> a CR allocating the requested value </w:t>
      </w:r>
      <w:r w:rsidR="00C71DF6">
        <w:rPr>
          <w:rFonts w:ascii="Arial" w:hAnsi="Arial" w:cs="Arial"/>
          <w:lang w:val="en-US"/>
        </w:rPr>
        <w:t>and updating</w:t>
      </w:r>
      <w:r>
        <w:rPr>
          <w:rFonts w:ascii="Arial" w:hAnsi="Arial" w:cs="Arial"/>
          <w:lang w:val="en-US"/>
        </w:rPr>
        <w:t xml:space="preserve"> </w:t>
      </w:r>
      <w:r w:rsidR="00976DB0">
        <w:rPr>
          <w:rFonts w:ascii="Arial" w:hAnsi="Arial" w:cs="Arial"/>
          <w:lang w:val="en-US"/>
        </w:rPr>
        <w:t xml:space="preserve">ETSI </w:t>
      </w:r>
      <w:r>
        <w:rPr>
          <w:rFonts w:ascii="Arial" w:hAnsi="Arial" w:cs="Arial"/>
          <w:lang w:val="en-US"/>
        </w:rPr>
        <w:t>TS 10</w:t>
      </w:r>
      <w:r w:rsidR="00D463E4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 22</w:t>
      </w:r>
      <w:r w:rsidR="000E5E8B">
        <w:rPr>
          <w:rFonts w:ascii="Arial" w:hAnsi="Arial" w:cs="Arial"/>
          <w:lang w:val="en-US"/>
        </w:rPr>
        <w:t>3</w:t>
      </w:r>
      <w:r w:rsidR="00C71DF6">
        <w:rPr>
          <w:rFonts w:ascii="Arial" w:hAnsi="Arial" w:cs="Arial"/>
          <w:lang w:val="en-US"/>
        </w:rPr>
        <w:t xml:space="preserve"> accordingly</w:t>
      </w:r>
      <w:r>
        <w:rPr>
          <w:rFonts w:ascii="Arial" w:hAnsi="Arial" w:cs="Arial"/>
          <w:lang w:val="en-US"/>
        </w:rPr>
        <w:t xml:space="preserve"> in </w:t>
      </w:r>
      <w:r w:rsidR="001508CB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>document SET(24)000</w:t>
      </w:r>
      <w:r w:rsidR="000749A9">
        <w:rPr>
          <w:rFonts w:ascii="Arial" w:hAnsi="Arial" w:cs="Arial"/>
          <w:lang w:val="en-US"/>
        </w:rPr>
        <w:t>151</w:t>
      </w:r>
      <w:r w:rsidR="00492C5A">
        <w:rPr>
          <w:rFonts w:ascii="Arial" w:hAnsi="Arial" w:cs="Arial"/>
          <w:lang w:val="en-US"/>
        </w:rPr>
        <w:t>r1</w:t>
      </w:r>
      <w:r>
        <w:rPr>
          <w:rFonts w:ascii="Arial" w:hAnsi="Arial" w:cs="Arial"/>
          <w:lang w:val="en-US"/>
        </w:rPr>
        <w:t xml:space="preserve">. </w:t>
      </w:r>
    </w:p>
    <w:p w14:paraId="58DAAFFE" w14:textId="28693DFC" w:rsidR="00F96126" w:rsidRDefault="00F96126" w:rsidP="00226B1B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 w:rsidR="000749A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76C55C" w14:textId="77777777" w:rsidR="00911477" w:rsidRDefault="006B752A" w:rsidP="00911477">
      <w:pPr>
        <w:rPr>
          <w:rFonts w:ascii="Arial" w:hAnsi="Arial" w:cs="Arial"/>
        </w:rPr>
      </w:pPr>
      <w:r w:rsidRPr="006B752A">
        <w:rPr>
          <w:rFonts w:ascii="Arial" w:hAnsi="Arial" w:cs="Arial"/>
        </w:rPr>
        <w:t>None</w:t>
      </w: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2B6446B8" w:rsidR="006B752A" w:rsidRDefault="006B752A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722F06">
        <w:rPr>
          <w:rFonts w:ascii="Arial" w:hAnsi="Arial" w:cs="Arial"/>
          <w:bCs/>
        </w:rPr>
        <w:t>1</w:t>
      </w:r>
      <w:r w:rsidR="000B0187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</w:r>
      <w:r w:rsidR="000B0187" w:rsidRPr="000B0187">
        <w:rPr>
          <w:rFonts w:ascii="Arial" w:hAnsi="Arial" w:cs="Arial"/>
          <w:bCs/>
        </w:rPr>
        <w:t>17 – 19 March 2025</w:t>
      </w:r>
      <w:r>
        <w:rPr>
          <w:rFonts w:ascii="Arial" w:hAnsi="Arial" w:cs="Arial"/>
          <w:bCs/>
        </w:rPr>
        <w:tab/>
      </w:r>
      <w:r w:rsidR="000B0187">
        <w:rPr>
          <w:rFonts w:ascii="Arial" w:hAnsi="Arial" w:cs="Arial"/>
          <w:bCs/>
        </w:rPr>
        <w:t>Sophia Antipolis</w:t>
      </w:r>
      <w:r w:rsidR="00E9126D">
        <w:rPr>
          <w:rFonts w:ascii="Arial" w:hAnsi="Arial" w:cs="Arial"/>
          <w:bCs/>
        </w:rPr>
        <w:t>, FR</w:t>
      </w:r>
    </w:p>
    <w:p w14:paraId="06EE8899" w14:textId="469E1865" w:rsidR="00983231" w:rsidRDefault="00983231" w:rsidP="009832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E9126D">
        <w:rPr>
          <w:rFonts w:ascii="Arial" w:hAnsi="Arial" w:cs="Arial"/>
          <w:bCs/>
        </w:rPr>
        <w:t>20</w:t>
      </w:r>
      <w:r w:rsidR="00492C5A">
        <w:rPr>
          <w:rFonts w:ascii="Arial" w:hAnsi="Arial" w:cs="Arial"/>
          <w:bCs/>
        </w:rPr>
        <w:t xml:space="preserve"> </w:t>
      </w:r>
      <w:r w:rsidR="00492C5A">
        <w:rPr>
          <w:rFonts w:ascii="Arial" w:hAnsi="Arial" w:cs="Arial"/>
          <w:bCs/>
        </w:rPr>
        <w:t>–</w:t>
      </w:r>
      <w:r w:rsidR="00492C5A">
        <w:rPr>
          <w:rFonts w:ascii="Arial" w:hAnsi="Arial" w:cs="Arial"/>
          <w:bCs/>
        </w:rPr>
        <w:t xml:space="preserve"> </w:t>
      </w:r>
      <w:r w:rsidR="00E9126D">
        <w:rPr>
          <w:rFonts w:ascii="Arial" w:hAnsi="Arial" w:cs="Arial"/>
          <w:bCs/>
        </w:rPr>
        <w:t>21</w:t>
      </w:r>
      <w:r w:rsidR="00EE54F4">
        <w:rPr>
          <w:rFonts w:ascii="Arial" w:hAnsi="Arial" w:cs="Arial"/>
          <w:bCs/>
        </w:rPr>
        <w:t xml:space="preserve"> </w:t>
      </w:r>
      <w:r w:rsidR="00E9126D">
        <w:rPr>
          <w:rFonts w:ascii="Arial" w:hAnsi="Arial" w:cs="Arial"/>
          <w:bCs/>
        </w:rPr>
        <w:t>March</w:t>
      </w:r>
      <w:r w:rsidR="00255EA0">
        <w:rPr>
          <w:rFonts w:ascii="Arial" w:hAnsi="Arial" w:cs="Arial"/>
          <w:bCs/>
        </w:rPr>
        <w:t xml:space="preserve"> 202</w:t>
      </w:r>
      <w:r w:rsidR="00E9126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9126D">
        <w:rPr>
          <w:rFonts w:ascii="Arial" w:hAnsi="Arial" w:cs="Arial"/>
          <w:bCs/>
        </w:rPr>
        <w:t>Sophia Antipolis, FR</w:t>
      </w:r>
    </w:p>
    <w:p w14:paraId="0792B4F5" w14:textId="53AFBAE4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1</w:t>
      </w:r>
      <w:r w:rsidR="00D453E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02 – 04 June 2025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TBD</w:t>
      </w:r>
    </w:p>
    <w:p w14:paraId="6279BADC" w14:textId="0359B705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</w:t>
      </w:r>
      <w:r w:rsidR="00353055">
        <w:rPr>
          <w:rFonts w:ascii="Arial" w:hAnsi="Arial" w:cs="Arial"/>
          <w:bCs/>
        </w:rPr>
        <w:t>8</w:t>
      </w:r>
      <w:r w:rsidR="006B752A">
        <w:rPr>
          <w:rFonts w:ascii="Arial" w:hAnsi="Arial" w:cs="Arial"/>
          <w:bCs/>
        </w:rPr>
        <w:tab/>
      </w:r>
      <w:r w:rsidR="00D453E7">
        <w:rPr>
          <w:rFonts w:ascii="Arial" w:hAnsi="Arial" w:cs="Arial"/>
          <w:bCs/>
        </w:rPr>
        <w:t>05 – 06 June 2025</w:t>
      </w:r>
      <w:r w:rsidR="006B752A"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</w:t>
      </w:r>
      <w:r w:rsidR="00D453E7">
        <w:rPr>
          <w:rFonts w:ascii="Arial" w:hAnsi="Arial" w:cs="Arial"/>
          <w:bCs/>
        </w:rPr>
        <w:t>D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C1A4F" w14:textId="77777777" w:rsidR="00133FE4" w:rsidRDefault="00133FE4" w:rsidP="00D9435B">
      <w:r>
        <w:separator/>
      </w:r>
    </w:p>
  </w:endnote>
  <w:endnote w:type="continuationSeparator" w:id="0">
    <w:p w14:paraId="5AD12792" w14:textId="77777777" w:rsidR="00133FE4" w:rsidRDefault="00133FE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3718E" w14:textId="77777777" w:rsidR="00133FE4" w:rsidRDefault="00133FE4" w:rsidP="00D9435B">
      <w:r>
        <w:separator/>
      </w:r>
    </w:p>
  </w:footnote>
  <w:footnote w:type="continuationSeparator" w:id="0">
    <w:p w14:paraId="3055BE2D" w14:textId="77777777" w:rsidR="00133FE4" w:rsidRDefault="00133FE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91A89" w14:textId="32FEA55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52A3B033" wp14:editId="6CAB7F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E0D">
      <w:rPr>
        <w:rFonts w:ascii="Arial" w:hAnsi="Arial" w:cs="Arial"/>
        <w:sz w:val="36"/>
        <w:szCs w:val="36"/>
      </w:rPr>
      <w:tab/>
    </w:r>
    <w:r w:rsidR="009351A6">
      <w:rPr>
        <w:rFonts w:ascii="Arial" w:hAnsi="Arial" w:cs="Arial"/>
        <w:sz w:val="36"/>
        <w:szCs w:val="36"/>
      </w:rPr>
      <w:t>SET(24)000</w:t>
    </w:r>
    <w:r w:rsidR="00F22B06">
      <w:rPr>
        <w:rFonts w:ascii="Arial" w:hAnsi="Arial" w:cs="Arial"/>
        <w:sz w:val="36"/>
        <w:szCs w:val="36"/>
      </w:rPr>
      <w:t>155</w:t>
    </w:r>
    <w:r w:rsidR="00492C5A">
      <w:rPr>
        <w:rFonts w:ascii="Arial" w:hAnsi="Arial" w:cs="Arial"/>
        <w:sz w:val="36"/>
        <w:szCs w:val="36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956093">
    <w:abstractNumId w:val="14"/>
  </w:num>
  <w:num w:numId="2" w16cid:durableId="1300185576">
    <w:abstractNumId w:val="22"/>
  </w:num>
  <w:num w:numId="3" w16cid:durableId="575896428">
    <w:abstractNumId w:val="7"/>
  </w:num>
  <w:num w:numId="4" w16cid:durableId="29691139">
    <w:abstractNumId w:val="19"/>
  </w:num>
  <w:num w:numId="5" w16cid:durableId="46689175">
    <w:abstractNumId w:val="16"/>
  </w:num>
  <w:num w:numId="6" w16cid:durableId="124661832">
    <w:abstractNumId w:val="6"/>
  </w:num>
  <w:num w:numId="7" w16cid:durableId="1421367999">
    <w:abstractNumId w:val="4"/>
  </w:num>
  <w:num w:numId="8" w16cid:durableId="114371522">
    <w:abstractNumId w:val="3"/>
  </w:num>
  <w:num w:numId="9" w16cid:durableId="1945724074">
    <w:abstractNumId w:val="2"/>
  </w:num>
  <w:num w:numId="10" w16cid:durableId="1197424337">
    <w:abstractNumId w:val="1"/>
  </w:num>
  <w:num w:numId="11" w16cid:durableId="1149596531">
    <w:abstractNumId w:val="5"/>
  </w:num>
  <w:num w:numId="12" w16cid:durableId="881552866">
    <w:abstractNumId w:val="0"/>
  </w:num>
  <w:num w:numId="13" w16cid:durableId="1614632683">
    <w:abstractNumId w:val="21"/>
  </w:num>
  <w:num w:numId="14" w16cid:durableId="125971423">
    <w:abstractNumId w:val="8"/>
  </w:num>
  <w:num w:numId="15" w16cid:durableId="1490902551">
    <w:abstractNumId w:val="12"/>
  </w:num>
  <w:num w:numId="16" w16cid:durableId="328795494">
    <w:abstractNumId w:val="18"/>
  </w:num>
  <w:num w:numId="17" w16cid:durableId="1426001021">
    <w:abstractNumId w:val="10"/>
  </w:num>
  <w:num w:numId="18" w16cid:durableId="1345548845">
    <w:abstractNumId w:val="15"/>
  </w:num>
  <w:num w:numId="19" w16cid:durableId="388576342">
    <w:abstractNumId w:val="13"/>
  </w:num>
  <w:num w:numId="20" w16cid:durableId="867985616">
    <w:abstractNumId w:val="17"/>
  </w:num>
  <w:num w:numId="21" w16cid:durableId="1990671046">
    <w:abstractNumId w:val="9"/>
  </w:num>
  <w:num w:numId="22" w16cid:durableId="1798598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52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6307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1972242">
    <w:abstractNumId w:val="11"/>
  </w:num>
  <w:num w:numId="26" w16cid:durableId="1296831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37020"/>
    <w:rsid w:val="00041800"/>
    <w:rsid w:val="00045284"/>
    <w:rsid w:val="000749A9"/>
    <w:rsid w:val="00083F66"/>
    <w:rsid w:val="000B0187"/>
    <w:rsid w:val="000B2D3C"/>
    <w:rsid w:val="000C26C9"/>
    <w:rsid w:val="000C4CB6"/>
    <w:rsid w:val="000D1ECC"/>
    <w:rsid w:val="000D4676"/>
    <w:rsid w:val="000E5E8B"/>
    <w:rsid w:val="000F4786"/>
    <w:rsid w:val="00102900"/>
    <w:rsid w:val="00133FE4"/>
    <w:rsid w:val="00145BE0"/>
    <w:rsid w:val="00147913"/>
    <w:rsid w:val="001508CB"/>
    <w:rsid w:val="00181471"/>
    <w:rsid w:val="00191D22"/>
    <w:rsid w:val="001A439E"/>
    <w:rsid w:val="001C30D5"/>
    <w:rsid w:val="001D697C"/>
    <w:rsid w:val="001E79A6"/>
    <w:rsid w:val="00204492"/>
    <w:rsid w:val="00216D13"/>
    <w:rsid w:val="00226B1B"/>
    <w:rsid w:val="00255EA0"/>
    <w:rsid w:val="002676F5"/>
    <w:rsid w:val="002872E5"/>
    <w:rsid w:val="00297B33"/>
    <w:rsid w:val="002C4A3C"/>
    <w:rsid w:val="002F5958"/>
    <w:rsid w:val="003050B4"/>
    <w:rsid w:val="003354CE"/>
    <w:rsid w:val="0034434F"/>
    <w:rsid w:val="00353055"/>
    <w:rsid w:val="0036058F"/>
    <w:rsid w:val="003D5716"/>
    <w:rsid w:val="00401342"/>
    <w:rsid w:val="004050E6"/>
    <w:rsid w:val="004124A2"/>
    <w:rsid w:val="004274EE"/>
    <w:rsid w:val="0044124F"/>
    <w:rsid w:val="00451D22"/>
    <w:rsid w:val="00492C5A"/>
    <w:rsid w:val="004950B1"/>
    <w:rsid w:val="004D1743"/>
    <w:rsid w:val="004D5EC0"/>
    <w:rsid w:val="004D5ECB"/>
    <w:rsid w:val="00503C30"/>
    <w:rsid w:val="005065CD"/>
    <w:rsid w:val="00516885"/>
    <w:rsid w:val="00521B98"/>
    <w:rsid w:val="00535898"/>
    <w:rsid w:val="00551F4D"/>
    <w:rsid w:val="00571482"/>
    <w:rsid w:val="0057727B"/>
    <w:rsid w:val="0057745E"/>
    <w:rsid w:val="005B115B"/>
    <w:rsid w:val="006017EC"/>
    <w:rsid w:val="00610CBA"/>
    <w:rsid w:val="00620AA5"/>
    <w:rsid w:val="00631480"/>
    <w:rsid w:val="00680722"/>
    <w:rsid w:val="006B4830"/>
    <w:rsid w:val="006B752A"/>
    <w:rsid w:val="006F36DB"/>
    <w:rsid w:val="00701640"/>
    <w:rsid w:val="00704C3A"/>
    <w:rsid w:val="00722F06"/>
    <w:rsid w:val="00723463"/>
    <w:rsid w:val="007401A8"/>
    <w:rsid w:val="00745E27"/>
    <w:rsid w:val="00754D32"/>
    <w:rsid w:val="00773C3D"/>
    <w:rsid w:val="00776B64"/>
    <w:rsid w:val="007833A7"/>
    <w:rsid w:val="007A3763"/>
    <w:rsid w:val="007E6E0D"/>
    <w:rsid w:val="007F05C7"/>
    <w:rsid w:val="00815B28"/>
    <w:rsid w:val="00832C7B"/>
    <w:rsid w:val="00832E39"/>
    <w:rsid w:val="0083399D"/>
    <w:rsid w:val="008375AD"/>
    <w:rsid w:val="0084740A"/>
    <w:rsid w:val="008629A9"/>
    <w:rsid w:val="008745A4"/>
    <w:rsid w:val="00887234"/>
    <w:rsid w:val="008D40A3"/>
    <w:rsid w:val="008D5477"/>
    <w:rsid w:val="008E7D65"/>
    <w:rsid w:val="0091037B"/>
    <w:rsid w:val="00911477"/>
    <w:rsid w:val="00912D71"/>
    <w:rsid w:val="00913CAE"/>
    <w:rsid w:val="00917928"/>
    <w:rsid w:val="009351A6"/>
    <w:rsid w:val="00951DB8"/>
    <w:rsid w:val="00976DB0"/>
    <w:rsid w:val="00980A7F"/>
    <w:rsid w:val="00983231"/>
    <w:rsid w:val="00993435"/>
    <w:rsid w:val="009B56DD"/>
    <w:rsid w:val="009F0351"/>
    <w:rsid w:val="00A168C3"/>
    <w:rsid w:val="00A16EBE"/>
    <w:rsid w:val="00A40024"/>
    <w:rsid w:val="00A61734"/>
    <w:rsid w:val="00AC022A"/>
    <w:rsid w:val="00AC5F2F"/>
    <w:rsid w:val="00AD3711"/>
    <w:rsid w:val="00AD4095"/>
    <w:rsid w:val="00B0455B"/>
    <w:rsid w:val="00B10375"/>
    <w:rsid w:val="00B22603"/>
    <w:rsid w:val="00B45134"/>
    <w:rsid w:val="00B63CB0"/>
    <w:rsid w:val="00B703A5"/>
    <w:rsid w:val="00B837B4"/>
    <w:rsid w:val="00BB5244"/>
    <w:rsid w:val="00BC25B0"/>
    <w:rsid w:val="00BE7AFE"/>
    <w:rsid w:val="00C04D8B"/>
    <w:rsid w:val="00C14FE0"/>
    <w:rsid w:val="00C15BAD"/>
    <w:rsid w:val="00C17544"/>
    <w:rsid w:val="00C23E6F"/>
    <w:rsid w:val="00C52CA3"/>
    <w:rsid w:val="00C600B9"/>
    <w:rsid w:val="00C67710"/>
    <w:rsid w:val="00C71DF6"/>
    <w:rsid w:val="00C76D35"/>
    <w:rsid w:val="00CA135C"/>
    <w:rsid w:val="00CC0049"/>
    <w:rsid w:val="00CD6BEB"/>
    <w:rsid w:val="00D453E7"/>
    <w:rsid w:val="00D463E4"/>
    <w:rsid w:val="00D7417F"/>
    <w:rsid w:val="00D91325"/>
    <w:rsid w:val="00D9435B"/>
    <w:rsid w:val="00DA0B0E"/>
    <w:rsid w:val="00DA185D"/>
    <w:rsid w:val="00DA65AB"/>
    <w:rsid w:val="00DD314A"/>
    <w:rsid w:val="00DE4DB9"/>
    <w:rsid w:val="00DF6ED5"/>
    <w:rsid w:val="00E00EF0"/>
    <w:rsid w:val="00E06E1E"/>
    <w:rsid w:val="00E9126D"/>
    <w:rsid w:val="00EA0019"/>
    <w:rsid w:val="00EB16B6"/>
    <w:rsid w:val="00EB1C87"/>
    <w:rsid w:val="00EE54F4"/>
    <w:rsid w:val="00EE7092"/>
    <w:rsid w:val="00EF607B"/>
    <w:rsid w:val="00F11466"/>
    <w:rsid w:val="00F12615"/>
    <w:rsid w:val="00F22B06"/>
    <w:rsid w:val="00F9024E"/>
    <w:rsid w:val="00F96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4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834</Characters>
  <Application>Microsoft Office Word</Application>
  <DocSecurity>0</DocSecurity>
  <Lines>49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Sylwia Korycinska</cp:lastModifiedBy>
  <cp:revision>3</cp:revision>
  <cp:lastPrinted>2010-12-06T15:51:00Z</cp:lastPrinted>
  <dcterms:created xsi:type="dcterms:W3CDTF">2024-12-05T10:14:00Z</dcterms:created>
  <dcterms:modified xsi:type="dcterms:W3CDTF">2024-12-05T10:16:00Z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  <property fmtid="{D5CDD505-2E9C-101B-9397-08002B2CF9AE}" pid="6" name="MSIP_Label_c6c1d335-5221-4a6a-889f-c684b2c8474c_Enabled">
    <vt:lpwstr>true</vt:lpwstr>
  </property>
  <property fmtid="{D5CDD505-2E9C-101B-9397-08002B2CF9AE}" pid="7" name="MSIP_Label_c6c1d335-5221-4a6a-889f-c684b2c8474c_SetDate">
    <vt:lpwstr>2024-03-12T10:36:55Z</vt:lpwstr>
  </property>
  <property fmtid="{D5CDD505-2E9C-101B-9397-08002B2CF9AE}" pid="8" name="MSIP_Label_c6c1d335-5221-4a6a-889f-c684b2c8474c_Method">
    <vt:lpwstr>Standard</vt:lpwstr>
  </property>
  <property fmtid="{D5CDD505-2E9C-101B-9397-08002B2CF9AE}" pid="9" name="MSIP_Label_c6c1d335-5221-4a6a-889f-c684b2c8474c_Name">
    <vt:lpwstr>DIS Limited Distribution Scope</vt:lpwstr>
  </property>
  <property fmtid="{D5CDD505-2E9C-101B-9397-08002B2CF9AE}" pid="10" name="MSIP_Label_c6c1d335-5221-4a6a-889f-c684b2c8474c_SiteId">
    <vt:lpwstr>6e603289-5e46-4e26-ac7c-03a85420a9a5</vt:lpwstr>
  </property>
  <property fmtid="{D5CDD505-2E9C-101B-9397-08002B2CF9AE}" pid="11" name="MSIP_Label_c6c1d335-5221-4a6a-889f-c684b2c8474c_ActionId">
    <vt:lpwstr>682309a6-2964-4841-8aeb-d2bb62da9888</vt:lpwstr>
  </property>
  <property fmtid="{D5CDD505-2E9C-101B-9397-08002B2CF9AE}" pid="12" name="MSIP_Label_c6c1d335-5221-4a6a-889f-c684b2c8474c_ContentBits">
    <vt:lpwstr>3</vt:lpwstr>
  </property>
  <property fmtid="{D5CDD505-2E9C-101B-9397-08002B2CF9AE}" pid="13" name="ContentTypeId">
    <vt:lpwstr>0x010100BB13BEEBA675044A96DE28BDD893E607</vt:lpwstr>
  </property>
  <property fmtid="{D5CDD505-2E9C-101B-9397-08002B2CF9AE}" pid="14" name="MSIP_Label_5f8610cf-4e4f-4168-a9a0-556235a89a9b_Enabled">
    <vt:lpwstr>true</vt:lpwstr>
  </property>
  <property fmtid="{D5CDD505-2E9C-101B-9397-08002B2CF9AE}" pid="15" name="MSIP_Label_5f8610cf-4e4f-4168-a9a0-556235a89a9b_SetDate">
    <vt:lpwstr>2024-12-04T11:04:35Z</vt:lpwstr>
  </property>
  <property fmtid="{D5CDD505-2E9C-101B-9397-08002B2CF9AE}" pid="16" name="MSIP_Label_5f8610cf-4e4f-4168-a9a0-556235a89a9b_Method">
    <vt:lpwstr>Standard</vt:lpwstr>
  </property>
  <property fmtid="{D5CDD505-2E9C-101B-9397-08002B2CF9AE}" pid="17" name="MSIP_Label_5f8610cf-4e4f-4168-a9a0-556235a89a9b_Name">
    <vt:lpwstr>Unclassified</vt:lpwstr>
  </property>
  <property fmtid="{D5CDD505-2E9C-101B-9397-08002B2CF9AE}" pid="18" name="MSIP_Label_5f8610cf-4e4f-4168-a9a0-556235a89a9b_SiteId">
    <vt:lpwstr>7694d41c-5504-43d9-9e40-cb254ad755ec</vt:lpwstr>
  </property>
  <property fmtid="{D5CDD505-2E9C-101B-9397-08002B2CF9AE}" pid="19" name="MSIP_Label_5f8610cf-4e4f-4168-a9a0-556235a89a9b_ActionId">
    <vt:lpwstr>90e57d33-69f4-4a3c-b672-bc24c4b80323</vt:lpwstr>
  </property>
  <property fmtid="{D5CDD505-2E9C-101B-9397-08002B2CF9AE}" pid="20" name="MSIP_Label_5f8610cf-4e4f-4168-a9a0-556235a89a9b_ContentBits">
    <vt:lpwstr>0</vt:lpwstr>
  </property>
</Properties>
</file>